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E223C" w:rsidR="00513651" w:rsidP="00513651" w:rsidRDefault="009E223C" w14:paraId="7BCEB07F" w14:textId="4FE46D8E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:rsidRPr="00513651" w:rsidR="00513651" w:rsidP="00513651" w:rsidRDefault="00513651" w14:paraId="7BCEB080" w14:textId="77777777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7539</w:t>
      </w:r>
      <w:r w:rsidRPr="00513651">
        <w:rPr>
          <w:b/>
          <w:sz w:val="24"/>
          <w:szCs w:val="24"/>
          <w:lang w:val="uk-UA"/>
        </w:rPr>
        <w:t xml:space="preserve"> от «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23.12.2020</w:t>
      </w:r>
      <w:r w:rsidRPr="00513651">
        <w:rPr>
          <w:b/>
          <w:sz w:val="24"/>
          <w:szCs w:val="24"/>
          <w:lang w:val="uk-UA"/>
        </w:rPr>
        <w:t>»</w:t>
      </w:r>
    </w:p>
    <w:p w:rsidRPr="00513651" w:rsidR="00513651" w:rsidP="00513651" w:rsidRDefault="00513651" w14:paraId="7BCEB081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513651" w:rsidRDefault="00513651" w14:paraId="7BCEB082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9E223C" w:rsidRDefault="00513651" w14:paraId="7BCEB086" w14:textId="29CB21F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r w:rsidR="009E223C">
        <w:rPr>
          <w:sz w:val="24"/>
          <w:szCs w:val="24"/>
          <w:lang w:val="uk-UA"/>
        </w:rPr>
        <w:t xml:space="preserve">просчитать </w:t>
      </w:r>
      <w:r w:rsidRPr="009E223C" w:rsidR="009E223C">
        <w:rPr>
          <w:b/>
          <w:sz w:val="24"/>
          <w:szCs w:val="24"/>
          <w:u w:val="single"/>
          <w:lang w:val="uk-UA"/>
        </w:rPr>
        <w:t>стоимость</w:t>
      </w:r>
      <w:r w:rsidR="009E223C">
        <w:rPr>
          <w:sz w:val="24"/>
          <w:szCs w:val="24"/>
          <w:lang w:val="uk-UA"/>
        </w:rPr>
        <w:t xml:space="preserve"> материала и прописать </w:t>
      </w:r>
      <w:r w:rsidRPr="009E223C" w:rsidR="009E223C">
        <w:rPr>
          <w:b/>
          <w:sz w:val="24"/>
          <w:szCs w:val="24"/>
          <w:u w:val="single"/>
          <w:lang w:val="uk-UA"/>
        </w:rPr>
        <w:t>сроки производства</w:t>
      </w:r>
      <w:r w:rsidR="009E223C">
        <w:rPr>
          <w:sz w:val="24"/>
          <w:szCs w:val="24"/>
          <w:lang w:val="uk-UA"/>
        </w:rPr>
        <w:t>.</w:t>
      </w:r>
    </w:p>
    <w:p w:rsidRPr="00513651" w:rsidR="00513651" w:rsidP="00513651" w:rsidRDefault="00513651" w14:paraId="7BCEB087" w14:textId="77777777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Pr="00513651" w:rsidR="00513651" w:rsidTr="00BB2766" w14:paraId="7BCEB08A" w14:textId="77777777">
        <w:tc>
          <w:tcPr>
            <w:tcW w:w="3794" w:type="dxa"/>
          </w:tcPr>
          <w:p w:rsidRPr="00513651" w:rsidR="00513651" w:rsidP="00513651" w:rsidRDefault="00513651" w14:paraId="7BCEB088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Pr="001641AB" w:rsidR="00513651" w:rsidP="00513651" w:rsidRDefault="00BB2766" w14:paraId="7BCEB089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HoReCa</w:t>
            </w:r>
          </w:p>
        </w:tc>
      </w:tr>
      <w:tr w:rsidRPr="00513651" w:rsidR="00513651" w:rsidTr="00BB2766" w14:paraId="7BCEB08D" w14:textId="77777777">
        <w:tc>
          <w:tcPr>
            <w:tcW w:w="3794" w:type="dxa"/>
          </w:tcPr>
          <w:p w:rsidRPr="00513651" w:rsidR="00513651" w:rsidP="00513651" w:rsidRDefault="00513651" w14:paraId="7BCEB08B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:rsidRPr="001641AB" w:rsidR="00513651" w:rsidP="00513651" w:rsidRDefault="00BB2766" w14:paraId="7BCEB08C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Фартук з інф. про Карлсберг Україна з мал. Арфа</w:t>
            </w:r>
          </w:p>
        </w:tc>
      </w:tr>
      <w:tr w:rsidRPr="00513651" w:rsidR="00513651" w:rsidTr="00BB2766" w14:paraId="7BCEB090" w14:textId="77777777">
        <w:trPr>
          <w:trHeight w:val="60"/>
        </w:trPr>
        <w:tc>
          <w:tcPr>
            <w:tcW w:w="3794" w:type="dxa"/>
          </w:tcPr>
          <w:p w:rsidRPr="00513651" w:rsidR="00513651" w:rsidP="00513651" w:rsidRDefault="00513651" w14:paraId="7BCEB08E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:rsidRPr="001641AB" w:rsidR="00513651" w:rsidP="00513651" w:rsidRDefault="00BB2766" w14:paraId="7BCEB08F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8100309</w:t>
            </w:r>
          </w:p>
        </w:tc>
      </w:tr>
      <w:tr w:rsidRPr="00513651" w:rsidR="00513651" w:rsidTr="00BB2766" w14:paraId="7BCEB093" w14:textId="77777777">
        <w:tc>
          <w:tcPr>
            <w:tcW w:w="3794" w:type="dxa"/>
          </w:tcPr>
          <w:p w:rsidRPr="00513651" w:rsidR="00513651" w:rsidP="00513651" w:rsidRDefault="00513651" w14:paraId="7BCEB09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:rsidRPr="001641AB" w:rsidR="00513651" w:rsidP="00513651" w:rsidRDefault="00BB2766" w14:paraId="7BCEB092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Вышывка лого и надписи на кармане (размер лого118х130мм, размер надписи 5мм) пантон 465С.</w:t>
              <w:br/>
              <w:t>Ткань черная пантон Black C. Карман по центру (размер 32х18,5). Размер фартуха - ширина 70см, длина – 55см. Пояс ширина- 3 см, длина 170 см.</w:t>
              <w:br/>
              <w:t>Прошу передать образцы тканей.</w:t>
              <w:br/>
              <w:t>Упаковка - каждый фартук в отдельном полиэтиленовом пакете.</w:t>
              <w:br/>
              <w:t>Макет по ссылкеhttps://magicbox.carlsberg.ua:443/share.cgi?ssid=0UH5FVR​</w:t>
              <w:br/>
              <w:t>Поставка апрель на склад Бровары.</w:t>
            </w:r>
          </w:p>
        </w:tc>
      </w:tr>
      <w:tr w:rsidRPr="00513651" w:rsidR="001641AB" w:rsidTr="00BB2766" w14:paraId="7BCEB096" w14:textId="77777777">
        <w:tc>
          <w:tcPr>
            <w:tcW w:w="3794" w:type="dxa"/>
          </w:tcPr>
          <w:p w:rsidRPr="00513651" w:rsidR="001641AB" w:rsidP="00513651" w:rsidRDefault="009E223C" w14:paraId="7BCEB094" w14:textId="6647B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="001641AB">
              <w:rPr>
                <w:sz w:val="24"/>
                <w:szCs w:val="24"/>
              </w:rPr>
              <w:t>ата поставки</w:t>
            </w:r>
          </w:p>
        </w:tc>
        <w:tc>
          <w:tcPr>
            <w:tcW w:w="6237" w:type="dxa"/>
          </w:tcPr>
          <w:p w:rsidRPr="001641AB" w:rsidR="001641AB" w:rsidP="00BB2766" w:rsidRDefault="001641AB" w14:paraId="7BCEB095" w14:textId="2DAC95A8">
            <w:pPr>
              <w:rPr>
                <w:sz w:val="24"/>
                <w:szCs w:val="24"/>
              </w:rPr>
            </w:pPr>
          </w:p>
        </w:tc>
      </w:tr>
      <w:tr w:rsidRPr="00513651" w:rsidR="001641AB" w:rsidTr="00BB2766" w14:paraId="7BCEB099" w14:textId="77777777">
        <w:tc>
          <w:tcPr>
            <w:tcW w:w="3794" w:type="dxa"/>
          </w:tcPr>
          <w:p w:rsidRPr="00513651" w:rsidR="001641AB" w:rsidP="00513651" w:rsidRDefault="001641AB" w14:paraId="7BCEB097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:rsidRPr="001641AB" w:rsidR="001641AB" w:rsidP="002B470D" w:rsidRDefault="00BB2766" w14:paraId="7BCEB098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500</w:t>
            </w:r>
          </w:p>
        </w:tc>
      </w:tr>
      <w:tr w:rsidRPr="00513651" w:rsidR="001641AB" w:rsidTr="00BB2766" w14:paraId="7BCEB09C" w14:textId="77777777">
        <w:tc>
          <w:tcPr>
            <w:tcW w:w="3794" w:type="dxa"/>
          </w:tcPr>
          <w:p w:rsidRPr="00513651" w:rsidR="001641AB" w:rsidP="00513651" w:rsidRDefault="001641AB" w14:paraId="7BCEB09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:rsidRPr="001641AB" w:rsidR="001641AB" w:rsidP="002B470D" w:rsidRDefault="001641AB" w14:paraId="7BCEB09B" w14:textId="5AB0FC9C">
            <w:pPr>
              <w:rPr>
                <w:sz w:val="24"/>
                <w:szCs w:val="24"/>
              </w:rPr>
            </w:pPr>
          </w:p>
        </w:tc>
      </w:tr>
    </w:tbl>
    <w:p w:rsidR="00513651" w:rsidP="00513651" w:rsidRDefault="00513651" w14:paraId="7BCEB0A3" w14:textId="77777777">
      <w:pPr>
        <w:spacing w:after="0" w:line="240" w:lineRule="auto"/>
        <w:jc w:val="both"/>
        <w:rPr>
          <w:sz w:val="24"/>
          <w:szCs w:val="24"/>
        </w:rPr>
      </w:pPr>
    </w:p>
    <w:p w:rsidR="00513651" w:rsidP="00513651" w:rsidRDefault="00513651" w14:paraId="7BCEB0A4" w14:textId="09B1CAA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Pr="001641AB" w:rsidR="00470389">
        <w:rPr>
          <w:rStyle w:val="a5"/>
          <w:color w:val="000000" w:themeColor="text1"/>
          <w:sz w:val="24"/>
          <w:szCs w:val="24"/>
        </w:rPr>
        <w:t>Петровський Олексій В'ячеславович</w:t>
      </w:r>
    </w:p>
    <w:p w:rsidR="00513651" w:rsidP="00513651" w:rsidRDefault="00513651" w14:paraId="7BCEB0A5" w14:textId="77777777">
      <w:pPr>
        <w:spacing w:after="0" w:line="240" w:lineRule="auto"/>
        <w:jc w:val="both"/>
        <w:rPr>
          <w:sz w:val="24"/>
          <w:szCs w:val="24"/>
        </w:rPr>
      </w:pPr>
    </w:p>
    <w:p w:rsidRPr="00513651" w:rsidR="00513651" w:rsidP="00513651" w:rsidRDefault="00513651" w14:paraId="7BCEB0AB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  <w:bookmarkStart w:name="_GoBack" w:id="0"/>
      <w:bookmarkEnd w:id="0"/>
    </w:p>
    <w:sectPr w:rsidRPr="00513651" w:rsid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51"/>
    <w:rsid w:val="0001325C"/>
    <w:rsid w:val="001641AB"/>
    <w:rsid w:val="00470389"/>
    <w:rsid w:val="00513651"/>
    <w:rsid w:val="00906A40"/>
    <w:rsid w:val="009E223C"/>
    <w:rsid w:val="00BB2766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EB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0766BE7BA44F9D9F530ED941803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86DF3A-7417-4C0D-ABA8-C22B7ABD75FC}"/>
      </w:docPartPr>
      <w:docPartBody>
        <w:p w:rsidR="008F69EC" w:rsidRDefault="00A73D65" w:rsidP="00A73D65">
          <w:pPr>
            <w:pStyle w:val="650766BE7BA44F9D9F530ED94180383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DD6B0EA1A5425999CB9CF772E8A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FFF866-8DC7-4FF1-A24B-3E25D317529F}"/>
      </w:docPartPr>
      <w:docPartBody>
        <w:p w:rsidR="008F69EC" w:rsidRDefault="00A73D65" w:rsidP="00A73D65">
          <w:pPr>
            <w:pStyle w:val="1EDD6B0EA1A5425999CB9CF772E8A42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440A3C0C56474B841CC05998FF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8497B9-8F5D-4FEA-8BDA-D5E0BAEF15DC}"/>
      </w:docPartPr>
      <w:docPartBody>
        <w:p w:rsidR="008F69EC" w:rsidRDefault="00A73D65" w:rsidP="00A73D65">
          <w:pPr>
            <w:pStyle w:val="AC440A3C0C56474B841CC05998FF0A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E9C614999047F49A0C322C482934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EAED16-1994-4738-A4A0-3C7910DDB074}"/>
      </w:docPartPr>
      <w:docPartBody>
        <w:p w:rsidR="008F69EC" w:rsidRDefault="00A73D65" w:rsidP="00A73D65">
          <w:pPr>
            <w:pStyle w:val="D2E9C614999047F49A0C322C4829341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D6CF9B960A499FA755356883390D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009AA1-D5B7-46ED-9176-50850DC1A5D9}"/>
      </w:docPartPr>
      <w:docPartBody>
        <w:p w:rsidR="008F69EC" w:rsidRDefault="00A73D65" w:rsidP="00A73D65">
          <w:pPr>
            <w:pStyle w:val="1CD6CF9B960A499FA755356883390D9F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C1029B9E5EB482FA1DF8CCC9B3DA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DCCA9-8412-42FB-83B0-F3D92103BA09}"/>
      </w:docPartPr>
      <w:docPartBody>
        <w:p w:rsidR="008F69EC" w:rsidRDefault="00A73D65" w:rsidP="00A73D65">
          <w:pPr>
            <w:pStyle w:val="CC1029B9E5EB482FA1DF8CCC9B3DA0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90D4088E1446668AC81BF18488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7A36-6B37-4B6A-AA2A-8F93F92B1FD1}"/>
      </w:docPartPr>
      <w:docPartBody>
        <w:p w:rsidR="008F69EC" w:rsidRDefault="00A73D65" w:rsidP="00A73D65">
          <w:pPr>
            <w:pStyle w:val="7690D4088E1446668AC81BF18488250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1FD32E081240F6B72F6EC5750C8F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87A927-5123-49E2-811D-9D61D7CD9A8B}"/>
      </w:docPartPr>
      <w:docPartBody>
        <w:p w:rsidR="00A91903" w:rsidRDefault="008F69EC" w:rsidP="008F69EC">
          <w:pPr>
            <w:pStyle w:val="481FD32E081240F6B72F6EC5750C8FFA"/>
          </w:pPr>
          <w:r w:rsidRPr="003752D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65"/>
    <w:rsid w:val="008F69EC"/>
    <w:rsid w:val="00A73D65"/>
    <w:rsid w:val="00A91903"/>
    <w:rsid w:val="00AD45D9"/>
    <w:rsid w:val="00C4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C94ED-0A45-4770-9687-91E7AC534C2B}">
  <ds:schemaRefs/>
</ds:datastoreItem>
</file>

<file path=customXml/itemProps2.xml><?xml version="1.0" encoding="utf-8"?>
<ds:datastoreItem xmlns:ds="http://schemas.openxmlformats.org/officeDocument/2006/customXml" ds:itemID="{57EE6009-4875-48EB-B6E7-A827FDDEEC7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f8bd5d2a-30b7-48c0-a1f3-d4603757dcd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AEB2B25-7407-4E6F-A9C2-329D57838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FC53B1-DE48-4AF4-9DD0-944E992B52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508AF9-55F3-4ABA-81A1-D899A3D40D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Baranova, Olga</cp:lastModifiedBy>
  <cp:revision>5</cp:revision>
  <dcterms:created xsi:type="dcterms:W3CDTF">2016-08-04T12:12:00Z</dcterms:created>
  <dcterms:modified xsi:type="dcterms:W3CDTF">2016-09-21T09:03:00Z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